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0D2A1F5" w:rsidP="30D2A1F5" w:rsidRDefault="30D2A1F5" w14:paraId="2DB4788F" w14:textId="430C939E">
      <w:pPr>
        <w:pStyle w:val="Normal"/>
        <w:jc w:val="center"/>
        <w:rPr>
          <w:b w:val="1"/>
          <w:bCs w:val="1"/>
          <w:sz w:val="32"/>
          <w:szCs w:val="32"/>
        </w:rPr>
      </w:pPr>
      <w:proofErr w:type="spellStart"/>
      <w:r w:rsidRPr="30D2A1F5" w:rsidR="30D2A1F5">
        <w:rPr>
          <w:b w:val="1"/>
          <w:bCs w:val="1"/>
          <w:sz w:val="32"/>
          <w:szCs w:val="32"/>
        </w:rPr>
        <w:t>Arduino</w:t>
      </w:r>
      <w:proofErr w:type="spellEnd"/>
      <w:r w:rsidRPr="30D2A1F5" w:rsidR="30D2A1F5">
        <w:rPr>
          <w:b w:val="1"/>
          <w:bCs w:val="1"/>
          <w:sz w:val="32"/>
          <w:szCs w:val="32"/>
        </w:rPr>
        <w:t xml:space="preserve"> </w:t>
      </w:r>
      <w:proofErr w:type="spellStart"/>
      <w:r w:rsidRPr="30D2A1F5" w:rsidR="30D2A1F5">
        <w:rPr>
          <w:b w:val="1"/>
          <w:bCs w:val="1"/>
          <w:sz w:val="32"/>
          <w:szCs w:val="32"/>
        </w:rPr>
        <w:t>Dispaly</w:t>
      </w:r>
      <w:proofErr w:type="spellEnd"/>
      <w:r w:rsidRPr="30D2A1F5" w:rsidR="30D2A1F5">
        <w:rPr>
          <w:b w:val="1"/>
          <w:bCs w:val="1"/>
          <w:sz w:val="32"/>
          <w:szCs w:val="32"/>
        </w:rPr>
        <w:t xml:space="preserve"> </w:t>
      </w:r>
      <w:proofErr w:type="spellStart"/>
      <w:r w:rsidRPr="30D2A1F5" w:rsidR="30D2A1F5">
        <w:rPr>
          <w:b w:val="1"/>
          <w:bCs w:val="1"/>
          <w:sz w:val="32"/>
          <w:szCs w:val="32"/>
        </w:rPr>
        <w:t>Example</w:t>
      </w:r>
      <w:proofErr w:type="spellEnd"/>
      <w:r w:rsidRPr="30D2A1F5" w:rsidR="30D2A1F5">
        <w:rPr>
          <w:b w:val="1"/>
          <w:bCs w:val="1"/>
          <w:sz w:val="32"/>
          <w:szCs w:val="32"/>
        </w:rPr>
        <w:t xml:space="preserve"> : การใช้งานจอ LCD i2C</w:t>
      </w:r>
    </w:p>
    <w:p w:rsidR="30D2A1F5" w:rsidP="30D2A1F5" w:rsidRDefault="30D2A1F5" w14:paraId="2E1E9257" w14:textId="08D81D1A">
      <w:pPr>
        <w:rPr>
          <w:rFonts w:ascii="Calibri" w:hAnsi="Calibri" w:eastAsia="Calibri" w:cs="Calibri"/>
          <w:noProof w:val="0"/>
          <w:sz w:val="22"/>
          <w:szCs w:val="22"/>
          <w:lang w:bidi="th-TH"/>
        </w:rPr>
      </w:pPr>
      <w:r w:rsidRPr="30D2A1F5" w:rsidR="30D2A1F5">
        <w:rPr>
          <w:rFonts w:ascii="Calibri" w:hAnsi="Calibri" w:eastAsia="Calibri" w:cs="Calibri"/>
          <w:noProof w:val="0"/>
          <w:sz w:val="22"/>
          <w:szCs w:val="22"/>
          <w:lang w:bidi="th-TH"/>
        </w:rPr>
        <w:t xml:space="preserve"> </w:t>
      </w:r>
      <w:r>
        <w:br/>
      </w:r>
    </w:p>
    <w:p w:rsidR="30D2A1F5" w:rsidRDefault="30D2A1F5" w14:paraId="7CA6A9DE" w14:textId="5979F15F">
      <w:r>
        <w:drawing>
          <wp:inline wp14:editId="6C1A9772" wp14:anchorId="795A3AC6">
            <wp:extent cx="5724524" cy="4286250"/>
            <wp:effectExtent l="0" t="0" r="0" b="0"/>
            <wp:docPr id="706816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cba304da647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15EE88D7" w14:textId="0E1EC199">
      <w:pPr>
        <w:pStyle w:val="Normal"/>
      </w:pPr>
      <w:r>
        <w:br/>
      </w:r>
      <w:r w:rsidRPr="30D2A1F5" w:rsidR="30D2A1F5">
        <w:rPr>
          <w:b w:val="1"/>
          <w:bCs w:val="1"/>
          <w:noProof w:val="0"/>
          <w:sz w:val="32"/>
          <w:szCs w:val="32"/>
        </w:rPr>
        <w:t>การใช้งานจอ LCD i2C</w:t>
      </w:r>
      <w:r>
        <w:br/>
      </w:r>
      <w:r>
        <w:drawing>
          <wp:inline wp14:editId="620E8CC4" wp14:anchorId="38E9824D">
            <wp:extent cx="5724524" cy="4286250"/>
            <wp:effectExtent l="0" t="0" r="0" b="0"/>
            <wp:docPr id="1063289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34e8a6d718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3C9CD5B3" w14:textId="03BD1F7A">
      <w:pPr>
        <w:spacing w:line="460" w:lineRule="exact"/>
        <w:rPr>
          <w:sz w:val="16"/>
          <w:szCs w:val="16"/>
        </w:rPr>
      </w:pP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1.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บอร์ด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hyperlink r:id="Ra9cf4c1ee6184721"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>Arduino Uno R3</w:t>
        </w:r>
        <w:r>
          <w:br/>
        </w:r>
      </w:hyperlink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2. </w:t>
      </w:r>
      <w:hyperlink r:id="Rdd73f95466944c0d"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>สายจั๊ม ผู้-เมีย</w:t>
        </w:r>
        <w:r>
          <w:br/>
        </w:r>
      </w:hyperlink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3. </w:t>
      </w:r>
      <w:hyperlink r:id="R488d11ec00ff4b7a"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 xml:space="preserve">จอ </w:t>
        </w:r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>LCD + I2C</w:t>
        </w:r>
      </w:hyperlink>
    </w:p>
    <w:p w:rsidR="30D2A1F5" w:rsidP="30D2A1F5" w:rsidRDefault="30D2A1F5" w14:paraId="5552F237" w14:textId="477E1382">
      <w:pPr>
        <w:jc w:val="center"/>
        <w:rPr>
          <w:rFonts w:ascii="Tahoma" w:hAnsi="Tahoma" w:eastAsia="Tahoma" w:cs="Tahoma"/>
          <w:b w:val="1"/>
          <w:bCs w:val="1"/>
          <w:noProof w:val="0"/>
          <w:color w:val="444444"/>
          <w:sz w:val="32"/>
          <w:szCs w:val="32"/>
          <w:lang w:bidi="th-TH"/>
        </w:rPr>
      </w:pPr>
      <w:r>
        <w:br/>
      </w: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36"/>
          <w:szCs w:val="36"/>
          <w:lang w:bidi="th-TH"/>
        </w:rPr>
        <w:t>วิธีเชื่อมต่ออุปกรณ์</w:t>
      </w:r>
    </w:p>
    <w:p w:rsidR="30D2A1F5" w:rsidP="30D2A1F5" w:rsidRDefault="30D2A1F5" w14:paraId="5CE371F2" w14:textId="0146F44B">
      <w:pPr>
        <w:jc w:val="center"/>
      </w:pPr>
      <w:r>
        <w:drawing>
          <wp:inline wp14:editId="36588528" wp14:anchorId="22FC4656">
            <wp:extent cx="5724524" cy="2524125"/>
            <wp:effectExtent l="0" t="0" r="0" b="0"/>
            <wp:docPr id="1072124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8db13617c545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4459AA1F" w14:textId="1A6C84CF">
      <w:pPr>
        <w:jc w:val="center"/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</w:pP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ทำการเชื่อมต่อขา </w:t>
      </w:r>
      <w:r w:rsidRPr="30D2A1F5" w:rsidR="30D2A1F5">
        <w:rPr>
          <w:rFonts w:ascii="Tahoma" w:hAnsi="Tahoma" w:eastAsia="Tahoma" w:cs="Tahoma"/>
          <w:noProof w:val="0"/>
          <w:color w:val="444444"/>
          <w:sz w:val="32"/>
          <w:szCs w:val="32"/>
          <w:lang w:bidi="th-TH"/>
        </w:rPr>
        <w:t>SCL และ SDA จากโมดูล I2C บนจอ LCD มายัง Arduino</w:t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9"/>
        <w:gridCol w:w="3009"/>
        <w:gridCol w:w="3009"/>
      </w:tblGrid>
      <w:tr w:rsidR="30D2A1F5" w:rsidTr="30D2A1F5" w14:paraId="4FF628A7">
        <w:tc>
          <w:tcPr>
            <w:tcW w:w="3009" w:type="dxa"/>
            <w:tcMar/>
          </w:tcPr>
          <w:p w:rsidR="30D2A1F5" w:rsidP="30D2A1F5" w:rsidRDefault="30D2A1F5" w14:paraId="541923AF" w14:textId="7D51E0C1">
            <w:pPr>
              <w:jc w:val="center"/>
              <w:rPr>
                <w:rFonts w:ascii="Tahoma" w:hAnsi="Tahoma" w:eastAsia="Tahoma" w:cs="Tahoma"/>
                <w:b w:val="1"/>
                <w:bCs w:val="1"/>
                <w:color w:val="444444"/>
                <w:sz w:val="24"/>
                <w:szCs w:val="24"/>
              </w:rPr>
            </w:pPr>
            <w:proofErr w:type="spellStart"/>
            <w:r w:rsidRPr="30D2A1F5" w:rsidR="30D2A1F5">
              <w:rPr>
                <w:rFonts w:ascii="Tahoma" w:hAnsi="Tahoma" w:eastAsia="Tahoma" w:cs="Tahoma"/>
                <w:b w:val="1"/>
                <w:bCs w:val="1"/>
                <w:color w:val="444444"/>
                <w:sz w:val="28"/>
                <w:szCs w:val="28"/>
              </w:rPr>
              <w:t>Arduino</w:t>
            </w:r>
            <w:proofErr w:type="spellEnd"/>
          </w:p>
        </w:tc>
        <w:tc>
          <w:tcPr>
            <w:tcW w:w="3009" w:type="dxa"/>
            <w:tcMar/>
          </w:tcPr>
          <w:p w:rsidR="30D2A1F5" w:rsidP="30D2A1F5" w:rsidRDefault="30D2A1F5" w14:paraId="25048DB5" w14:textId="2EFD4D80">
            <w:pPr>
              <w:rPr>
                <w:sz w:val="18"/>
                <w:szCs w:val="18"/>
              </w:rPr>
            </w:pPr>
          </w:p>
        </w:tc>
        <w:tc>
          <w:tcPr>
            <w:tcW w:w="3009" w:type="dxa"/>
            <w:tcMar/>
          </w:tcPr>
          <w:p w:rsidR="30D2A1F5" w:rsidP="30D2A1F5" w:rsidRDefault="30D2A1F5" w14:paraId="35DD282A" w14:textId="5BFAC040">
            <w:pPr>
              <w:jc w:val="center"/>
              <w:rPr>
                <w:rFonts w:ascii="Tahoma" w:hAnsi="Tahoma" w:eastAsia="Tahoma" w:cs="Tahoma"/>
                <w:b w:val="1"/>
                <w:bCs w:val="1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b w:val="1"/>
                <w:bCs w:val="1"/>
                <w:color w:val="444444"/>
                <w:sz w:val="28"/>
                <w:szCs w:val="28"/>
              </w:rPr>
              <w:t>LCD + I2C</w:t>
            </w:r>
          </w:p>
        </w:tc>
      </w:tr>
      <w:tr w:rsidR="30D2A1F5" w:rsidTr="30D2A1F5" w14:paraId="5FE22498">
        <w:tc>
          <w:tcPr>
            <w:tcW w:w="3009" w:type="dxa"/>
            <w:tcMar/>
          </w:tcPr>
          <w:p w:rsidR="30D2A1F5" w:rsidP="30D2A1F5" w:rsidRDefault="30D2A1F5" w14:paraId="3D37DF80" w14:textId="03DBFC9D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SCL</w:t>
            </w:r>
          </w:p>
        </w:tc>
        <w:tc>
          <w:tcPr>
            <w:tcW w:w="3009" w:type="dxa"/>
            <w:tcMar/>
          </w:tcPr>
          <w:p w:rsidR="30D2A1F5" w:rsidP="30D2A1F5" w:rsidRDefault="30D2A1F5" w14:paraId="79AD86A0" w14:textId="3AE83781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30D2A1F5" w:rsidP="30D2A1F5" w:rsidRDefault="30D2A1F5" w14:paraId="3F8D9808" w14:textId="6F24BEC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SCL</w:t>
            </w:r>
          </w:p>
        </w:tc>
      </w:tr>
      <w:tr w:rsidR="30D2A1F5" w:rsidTr="30D2A1F5" w14:paraId="488190B1">
        <w:tc>
          <w:tcPr>
            <w:tcW w:w="3009" w:type="dxa"/>
            <w:tcMar/>
          </w:tcPr>
          <w:p w:rsidR="30D2A1F5" w:rsidP="30D2A1F5" w:rsidRDefault="30D2A1F5" w14:paraId="3E919971" w14:textId="58C7EA44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SDA</w:t>
            </w:r>
          </w:p>
        </w:tc>
        <w:tc>
          <w:tcPr>
            <w:tcW w:w="3009" w:type="dxa"/>
            <w:tcMar/>
          </w:tcPr>
          <w:p w:rsidR="30D2A1F5" w:rsidP="30D2A1F5" w:rsidRDefault="30D2A1F5" w14:paraId="748EE861" w14:textId="45DF24E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30D2A1F5" w:rsidP="30D2A1F5" w:rsidRDefault="30D2A1F5" w14:paraId="2794C0BA" w14:textId="4A6A346B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SDA</w:t>
            </w:r>
          </w:p>
        </w:tc>
      </w:tr>
      <w:tr w:rsidR="30D2A1F5" w:rsidTr="30D2A1F5" w14:paraId="54528E86">
        <w:tc>
          <w:tcPr>
            <w:tcW w:w="3009" w:type="dxa"/>
            <w:tcMar/>
          </w:tcPr>
          <w:p w:rsidR="30D2A1F5" w:rsidP="30D2A1F5" w:rsidRDefault="30D2A1F5" w14:paraId="317C1D64" w14:textId="4F231A6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5V</w:t>
            </w:r>
          </w:p>
        </w:tc>
        <w:tc>
          <w:tcPr>
            <w:tcW w:w="3009" w:type="dxa"/>
            <w:tcMar/>
          </w:tcPr>
          <w:p w:rsidR="30D2A1F5" w:rsidP="30D2A1F5" w:rsidRDefault="30D2A1F5" w14:paraId="52112787" w14:textId="11E9127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30D2A1F5" w:rsidP="30D2A1F5" w:rsidRDefault="30D2A1F5" w14:paraId="0CDE560B" w14:textId="267D4C2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 xml:space="preserve"> VCC</w:t>
            </w:r>
          </w:p>
        </w:tc>
      </w:tr>
      <w:tr w:rsidR="30D2A1F5" w:rsidTr="30D2A1F5" w14:paraId="641096F1">
        <w:tc>
          <w:tcPr>
            <w:tcW w:w="3009" w:type="dxa"/>
            <w:tcMar/>
          </w:tcPr>
          <w:p w:rsidR="30D2A1F5" w:rsidP="30D2A1F5" w:rsidRDefault="30D2A1F5" w14:paraId="784F1522" w14:textId="096ABEB3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GND</w:t>
            </w:r>
          </w:p>
        </w:tc>
        <w:tc>
          <w:tcPr>
            <w:tcW w:w="3009" w:type="dxa"/>
            <w:tcMar/>
          </w:tcPr>
          <w:p w:rsidR="30D2A1F5" w:rsidP="30D2A1F5" w:rsidRDefault="30D2A1F5" w14:paraId="61A97D4F" w14:textId="68E5D20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30D2A1F5" w:rsidP="30D2A1F5" w:rsidRDefault="30D2A1F5" w14:paraId="1C991D17" w14:textId="0C0C718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30D2A1F5" w:rsidR="30D2A1F5">
              <w:rPr>
                <w:rFonts w:ascii="Tahoma" w:hAnsi="Tahoma" w:eastAsia="Tahoma" w:cs="Tahoma"/>
                <w:color w:val="444444"/>
                <w:sz w:val="28"/>
                <w:szCs w:val="28"/>
              </w:rPr>
              <w:t>GND</w:t>
            </w:r>
          </w:p>
        </w:tc>
      </w:tr>
    </w:tbl>
    <w:p w:rsidR="30D2A1F5" w:rsidP="30D2A1F5" w:rsidRDefault="30D2A1F5" w14:paraId="58889E65" w14:textId="7211798E">
      <w:pPr>
        <w:jc w:val="center"/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</w:pPr>
      <w:r>
        <w:br/>
      </w: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หลักการทำงาน</w:t>
      </w:r>
      <w:r>
        <w:br/>
      </w:r>
    </w:p>
    <w:p w:rsidR="30D2A1F5" w:rsidP="30D2A1F5" w:rsidRDefault="30D2A1F5" w14:paraId="70C6C4F1" w14:textId="7868C15F">
      <w:pPr>
        <w:spacing w:line="460" w:lineRule="exact"/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</w:pP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โปรแกรมจะทำการผลข้อความออกทางจอ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LCD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ที่ติดตั้ง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i2C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ซึ่งสามามารถใช้งานได้ทั้งแบบ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16x2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และ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20x4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ซึ่งสิ่งที่ทำเป็นต้องมีก็คือ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Address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ซึ่งสามมารถหาได้จาก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hyperlink r:id="R8ff298448f464696"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Arduino Dispaly Example [EP1] : </w:t>
        </w:r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 xml:space="preserve">การหา </w:t>
        </w:r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I2C Address </w:t>
        </w:r>
      </w:hyperlink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ของจอ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LCD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เอา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่ะ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หลังจากที่เราได้รับ</w:t>
      </w:r>
      <w:hyperlink r:id="R390acc0437454eaf">
        <w:r w:rsidRPr="30D2A1F5" w:rsidR="30D2A1F5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 </w:t>
        </w:r>
      </w:hyperlink>
      <w:proofErr w:type="spellStart"/>
      <w:r w:rsidRPr="30D2A1F5" w:rsidR="30D2A1F5">
        <w:rPr>
          <w:rFonts w:ascii="Tahoma" w:hAnsi="Tahoma" w:eastAsia="Tahoma" w:cs="Tahoma"/>
          <w:noProof w:val="0"/>
          <w:color w:val="EAB000"/>
          <w:sz w:val="28"/>
          <w:szCs w:val="28"/>
          <w:lang w:bidi="th-TH"/>
        </w:rPr>
        <w:t>Address</w:t>
      </w:r>
      <w:proofErr w:type="spellEnd"/>
      <w:r w:rsidRPr="30D2A1F5" w:rsidR="30D2A1F5">
        <w:rPr>
          <w:rFonts w:ascii="Tahoma" w:hAnsi="Tahoma" w:eastAsia="Tahoma" w:cs="Tahoma"/>
          <w:noProof w:val="0"/>
          <w:color w:val="EAB000"/>
          <w:sz w:val="28"/>
          <w:szCs w:val="28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กันมาแล้ว เราก็จำเป็นต้องติดตั้ง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libraries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กันก่อน เอา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่ะ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ไปดูวิธีติดตั้งกันครับ</w:t>
      </w:r>
    </w:p>
    <w:p w:rsidR="30D2A1F5" w:rsidP="30D2A1F5" w:rsidRDefault="30D2A1F5" w14:paraId="4332721B" w14:textId="0B636DCC">
      <w:pPr>
        <w:spacing w:line="240" w:lineRule="exact"/>
        <w:rPr>
          <w:rFonts w:ascii="Tahoma" w:hAnsi="Tahoma" w:eastAsia="Tahoma" w:cs="Tahoma"/>
          <w:noProof w:val="0"/>
          <w:color w:val="0000FF"/>
          <w:sz w:val="24"/>
          <w:szCs w:val="24"/>
          <w:lang w:bidi="th-TH"/>
        </w:rPr>
      </w:pPr>
      <w:r>
        <w:br/>
      </w: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1.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ดาวน์โหลด </w:t>
      </w:r>
      <w:hyperlink r:id="R05778fb0e12d4778">
        <w:r w:rsidRPr="30D2A1F5" w:rsidR="30D2A1F5">
          <w:rPr>
            <w:rStyle w:val="Hyperlink"/>
            <w:rFonts w:ascii="Tahoma" w:hAnsi="Tahoma" w:eastAsia="Tahoma" w:cs="Tahoma"/>
            <w:noProof w:val="0"/>
            <w:color w:val="0000FF"/>
            <w:sz w:val="28"/>
            <w:szCs w:val="28"/>
            <w:lang w:bidi="th-TH"/>
          </w:rPr>
          <w:t xml:space="preserve">libraries LiquidCrystal_I2C </w:t>
        </w:r>
      </w:hyperlink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กดที่ </w:t>
      </w:r>
      <w:proofErr w:type="spellStart"/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Clone</w:t>
      </w:r>
      <w:proofErr w:type="spellEnd"/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or</w:t>
      </w:r>
      <w:proofErr w:type="spellEnd"/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Download</w:t>
      </w:r>
      <w:proofErr w:type="spellEnd"/>
    </w:p>
    <w:p w:rsidR="30D2A1F5" w:rsidRDefault="30D2A1F5" w14:paraId="16483BCF" w14:textId="4358E278">
      <w:r>
        <w:drawing>
          <wp:inline wp14:editId="37CB9A6A" wp14:anchorId="315EC447">
            <wp:extent cx="5724524" cy="3105150"/>
            <wp:effectExtent l="0" t="0" r="0" b="0"/>
            <wp:docPr id="1253313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1dc49a6f2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76F20105" w14:textId="5F444C5A">
      <w:pPr>
        <w:rPr>
          <w:rFonts w:ascii="Tahoma" w:hAnsi="Tahoma" w:eastAsia="Tahoma" w:cs="Tahoma"/>
          <w:noProof w:val="0"/>
          <w:color w:val="444444"/>
          <w:sz w:val="39"/>
          <w:szCs w:val="39"/>
          <w:lang w:bidi="th-TH"/>
        </w:rPr>
      </w:pPr>
      <w:r>
        <w:br/>
      </w: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2.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กดที่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Download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ZIP</w:t>
      </w:r>
      <w:r>
        <w:br/>
      </w:r>
    </w:p>
    <w:p w:rsidR="30D2A1F5" w:rsidRDefault="30D2A1F5" w14:paraId="4CD68860" w14:textId="67AAA042">
      <w:r>
        <w:drawing>
          <wp:inline wp14:editId="4CAD180C" wp14:anchorId="12F70E3D">
            <wp:extent cx="5724524" cy="3086100"/>
            <wp:effectExtent l="0" t="0" r="0" b="0"/>
            <wp:docPr id="1444627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e4a271cf34e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444BDC62" w14:textId="76461D46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3.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จะได้ไฟล์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-I2C-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master</w:t>
      </w:r>
      <w:proofErr w:type="spellEnd"/>
    </w:p>
    <w:p w:rsidR="30D2A1F5" w:rsidRDefault="30D2A1F5" w14:paraId="58EC1BCD" w14:textId="73990E2E">
      <w:r>
        <w:drawing>
          <wp:inline wp14:editId="2CEB67C1" wp14:anchorId="54F08018">
            <wp:extent cx="5724524" cy="3228975"/>
            <wp:effectExtent l="0" t="0" r="0" b="0"/>
            <wp:docPr id="1817317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c8c4c6152c44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341C5A27" w14:textId="03EB6864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4.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ไปที่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IDE จากนั้นไปที่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Sketch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&gt;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Include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Libarary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&gt;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Add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.ZIP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...</w:t>
      </w:r>
    </w:p>
    <w:p w:rsidR="30D2A1F5" w:rsidRDefault="30D2A1F5" w14:paraId="5AB2EB7B" w14:textId="2FA7CC85">
      <w:r>
        <w:drawing>
          <wp:inline wp14:editId="2D2D9B57" wp14:anchorId="2C3B4CE1">
            <wp:extent cx="5724524" cy="4867274"/>
            <wp:effectExtent l="0" t="0" r="0" b="0"/>
            <wp:docPr id="1092477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fe15d233e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RDefault="30D2A1F5" w14:paraId="4224B483" w14:textId="0FF794A8">
      <w:r>
        <w:br/>
      </w:r>
    </w:p>
    <w:p w:rsidR="30D2A1F5" w:rsidP="30D2A1F5" w:rsidRDefault="30D2A1F5" w14:paraId="22B58C7C" w14:textId="281AEF44">
      <w:pPr>
        <w:spacing w:line="240" w:lineRule="exact"/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</w:pPr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 xml:space="preserve">5.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จากนั้นไปยังตำแหน่งไฟล์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-I2C-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master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ดาวน์โหลดมา จากนั้นทำการ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Open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เป็นอันเสร็จสิ้นการติดตั้ง</w:t>
      </w:r>
    </w:p>
    <w:p w:rsidR="30D2A1F5" w:rsidRDefault="30D2A1F5" w14:paraId="7485BBF6" w14:textId="2509A9C1">
      <w:r>
        <w:drawing>
          <wp:inline wp14:editId="05F438D4" wp14:anchorId="5FF08D69">
            <wp:extent cx="5724524" cy="4591052"/>
            <wp:effectExtent l="0" t="0" r="0" b="0"/>
            <wp:docPr id="1408222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88fffc7fcb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4A330A61" w14:textId="1435DC02">
      <w:pPr>
        <w:jc w:val="center"/>
      </w:pPr>
      <w:r>
        <w:br/>
      </w:r>
      <w:r>
        <w:br/>
      </w:r>
      <w:proofErr w:type="spellStart"/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โค๊ด</w:t>
      </w:r>
      <w:proofErr w:type="spellEnd"/>
      <w:r w:rsidRPr="30D2A1F5" w:rsidR="30D2A1F5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โปรแกรม</w:t>
      </w:r>
    </w:p>
    <w:p w:rsidR="30D2A1F5" w:rsidP="30D2A1F5" w:rsidRDefault="30D2A1F5" w14:paraId="34C44C89" w14:textId="56F07E77">
      <w:pPr>
        <w:jc w:val="center"/>
      </w:pPr>
      <w:r>
        <w:drawing>
          <wp:inline wp14:editId="534111B3" wp14:anchorId="2C9D2D5C">
            <wp:extent cx="5724524" cy="4286250"/>
            <wp:effectExtent l="0" t="0" r="0" b="0"/>
            <wp:docPr id="22146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15737ebfa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P="30D2A1F5" w:rsidRDefault="30D2A1F5" w14:paraId="46C4D279" w14:textId="70E52C53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#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include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"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_I2C.h"  //นำเข้าไรบลารี่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_I2C.h เพื่อใช้งานจอ LCD</w:t>
      </w:r>
    </w:p>
    <w:p w:rsidR="30D2A1F5" w:rsidP="30D2A1F5" w:rsidRDefault="30D2A1F5" w14:paraId="2EEBCAF0" w14:textId="04E0058F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_I2C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(0x3F, 20, 4);  //กำหนด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Address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ของ I2C , ความยาวของตัวอักษร , จำนวนแถวของตัวอักษร</w:t>
      </w:r>
      <w:r>
        <w:br/>
      </w:r>
      <w:r>
        <w:br/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void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setup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(){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begin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();  //เชื่อมต่อไปยัง LCD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}</w:t>
      </w:r>
      <w:r>
        <w:br/>
      </w:r>
      <w:r>
        <w:br/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void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loop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(){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0);  //กำหนดตำแหน่งแสดงผลที่ตำแหน่งอักษร 0 แถววที่ 0 (แถวแรก)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("   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Wellcom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to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   "); //แสดงผลออกทาง LCD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1);  //กำหนดตำแหน่งแสดงผลที่ตำแหน่งอักษร 0 แถววที่ 1 (แถวสอง)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www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ArduinosPro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com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"); //แสดงผลออกทาง LCD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2);  //กำหนดตำแหน่งแสดงผลที่ตำแหน่งอักษร 0 แถววที่ 2 (แถวสาม)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Hello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!!!"); //แสดงผลออกทาง LCD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3);  //กำหนดตำแหน่งแสดงผลที่ตำแหน่งอักษร 0 แถววที่ 3 (แถวสี่)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Arduino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"); //แสดงผลออกทาง LCD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r>
        <w:br/>
      </w:r>
      <w:r w:rsidRPr="30D2A1F5" w:rsidR="30D2A1F5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}</w:t>
      </w:r>
    </w:p>
    <w:p w:rsidR="30D2A1F5" w:rsidP="30D2A1F5" w:rsidRDefault="30D2A1F5" w14:paraId="50D37040" w14:textId="646C05D3">
      <w:pPr>
        <w:spacing w:line="449" w:lineRule="exact"/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</w:pP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จาก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โค๊ด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โปรแกรมจะเห็นได้ว่าเราจะต้องทำการระบุ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Address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 xml:space="preserve">ของ 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I2C 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 xml:space="preserve">และชนิดของจอ เช่นถ้าเราใช้ 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16x2 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ก็ให้เราระบุ</w:t>
      </w:r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LiquidCrystal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_I2C 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lcd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(</w:t>
      </w:r>
      <w:proofErr w:type="spellStart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Address</w:t>
      </w:r>
      <w:proofErr w:type="spellEnd"/>
      <w:r w:rsidRPr="30D2A1F5" w:rsidR="30D2A1F5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, 16, 2);</w:t>
      </w:r>
    </w:p>
    <w:p w:rsidR="30D2A1F5" w:rsidP="30D2A1F5" w:rsidRDefault="30D2A1F5" w14:paraId="1319C20C" w14:textId="5F829503">
      <w:pPr>
        <w:jc w:val="center"/>
        <w:rPr>
          <w:rFonts w:ascii="Tahoma" w:hAnsi="Tahoma" w:eastAsia="Tahoma" w:cs="Tahoma"/>
          <w:b w:val="1"/>
          <w:bCs w:val="1"/>
          <w:noProof w:val="0"/>
          <w:color w:val="000000" w:themeColor="text1" w:themeTint="FF" w:themeShade="FF"/>
          <w:sz w:val="40"/>
          <w:szCs w:val="40"/>
          <w:lang w:bidi="th-TH"/>
        </w:rPr>
      </w:pPr>
      <w:r>
        <w:br/>
      </w:r>
      <w:r w:rsidRPr="30D2A1F5" w:rsidR="30D2A1F5">
        <w:rPr>
          <w:rFonts w:ascii="Tahoma" w:hAnsi="Tahoma" w:eastAsia="Tahoma" w:cs="Tahoma"/>
          <w:b w:val="1"/>
          <w:bCs w:val="1"/>
          <w:noProof w:val="0"/>
          <w:color w:val="000000" w:themeColor="text1" w:themeTint="FF" w:themeShade="FF"/>
          <w:sz w:val="44"/>
          <w:szCs w:val="44"/>
          <w:lang w:bidi="th-TH"/>
        </w:rPr>
        <w:t>การทดลอง</w:t>
      </w:r>
    </w:p>
    <w:p w:rsidR="30D2A1F5" w:rsidP="30D2A1F5" w:rsidRDefault="30D2A1F5" w14:paraId="26BC2914" w14:textId="7E9EE9F8">
      <w:pPr>
        <w:jc w:val="center"/>
      </w:pPr>
      <w:r>
        <w:drawing>
          <wp:inline wp14:editId="2EBCB5FF" wp14:anchorId="65D460F5">
            <wp:extent cx="5724524" cy="4286250"/>
            <wp:effectExtent l="0" t="0" r="0" b="0"/>
            <wp:docPr id="751704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bd2820f0f47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550E9EA7" wp14:anchorId="31DF749C">
            <wp:extent cx="5724524" cy="4286250"/>
            <wp:effectExtent l="0" t="0" r="0" b="0"/>
            <wp:docPr id="99139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0e73a5e5a46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2A1F5" w:rsidRDefault="30D2A1F5" w14:paraId="042E133C" w14:textId="6BB726F1">
      <w:r>
        <w:br/>
      </w:r>
    </w:p>
    <w:p w:rsidR="30D2A1F5" w:rsidP="30D2A1F5" w:rsidRDefault="30D2A1F5" w14:paraId="22A20A6D" w14:textId="4861FF5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C138EEC"/>
  <w15:docId w15:val="{8577011e-6cca-492b-ac64-7d9a57923f69}"/>
  <w:rsids>
    <w:rsidRoot w:val="3C138EEC"/>
    <w:rsid w:val="30D2A1F5"/>
    <w:rsid w:val="3C138EE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575cba304da64769" /><Relationship Type="http://schemas.openxmlformats.org/officeDocument/2006/relationships/image" Target="/media/image2.jpg" Id="R8434e8a6d7184a69" /><Relationship Type="http://schemas.openxmlformats.org/officeDocument/2006/relationships/hyperlink" Target="https://www.arduinospro.com/product/2/arduino-uno-r3-usb" TargetMode="External" Id="Ra9cf4c1ee6184721" /><Relationship Type="http://schemas.openxmlformats.org/officeDocument/2006/relationships/hyperlink" Target="https://www.arduinospro.com/product/18/jump-wire-40x20cm-male-to-female-%E0%B8%AA%E0%B8%B2%E0%B8%A2%E0%B8%88%E0%B8%B1%E0%B9%8A%E0%B8%A1-40-%E0%B9%80%E0%B8%AA%E0%B9%89%E0%B8%99-%E0%B8%A2%E0%B8%B2%E0%B8%A7-20-%E0%B8%8B%E0%B8%A1-%E0%B8%9C%E0%B8%B9%E0%B9%89-%E0%B9%80%E0%B8%A1%E0%B8%B5%E0%B8%A2" TargetMode="External" Id="Rdd73f95466944c0d" /><Relationship Type="http://schemas.openxmlformats.org/officeDocument/2006/relationships/hyperlink" Target="https://www.arduinospro.com/category/15/display-%E0%B8%88%E0%B8%AD%E0%B9%81%E0%B8%AA%E0%B8%94%E0%B8%87%E0%B8%9C%E0%B8%A5/lcd-liquid-crystal-display" TargetMode="External" Id="R488d11ec00ff4b7a" /><Relationship Type="http://schemas.openxmlformats.org/officeDocument/2006/relationships/image" Target="/media/image3.jpg" Id="R548db13617c54526" /><Relationship Type="http://schemas.openxmlformats.org/officeDocument/2006/relationships/hyperlink" Target="https://www.arduinospro.com/article/12/arduino-dispaly-example-ep1-%E0%B8%81%E0%B8%B2%E0%B8%A3%E0%B8%AB%E0%B8%B2-i2c-address-%E0%B8%82%E0%B8%AD%E0%B8%87%E0%B8%88%E0%B8%AD-lcd" TargetMode="External" Id="R8ff298448f464696" /><Relationship Type="http://schemas.openxmlformats.org/officeDocument/2006/relationships/hyperlink" Target="https://www.arduinospro.com/article/12/arduino-dispaly-example-ep1-%E0%B8%81%E0%B8%B2%E0%B8%A3%E0%B8%AB%E0%B8%B2-i2c-address-%E0%B8%82%E0%B8%AD%E0%B8%87%E0%B8%88%E0%B8%AD-lcd" TargetMode="External" Id="R390acc0437454eaf" /><Relationship Type="http://schemas.openxmlformats.org/officeDocument/2006/relationships/hyperlink" Target="https://github.com/fdebrabander/Arduino-LiquidCrystal-I2C-library" TargetMode="External" Id="R05778fb0e12d4778" /><Relationship Type="http://schemas.openxmlformats.org/officeDocument/2006/relationships/image" Target="/media/image4.jpg" Id="Rbcf1dc49a6f24d42" /><Relationship Type="http://schemas.openxmlformats.org/officeDocument/2006/relationships/image" Target="/media/image5.jpg" Id="Ra7ee4a271cf34eb8" /><Relationship Type="http://schemas.openxmlformats.org/officeDocument/2006/relationships/image" Target="/media/image6.jpg" Id="Rd9c8c4c6152c441b" /><Relationship Type="http://schemas.openxmlformats.org/officeDocument/2006/relationships/image" Target="/media/image7.jpg" Id="R261fe15d233e4c0b" /><Relationship Type="http://schemas.openxmlformats.org/officeDocument/2006/relationships/image" Target="/media/image8.jpg" Id="Rc088fffc7fcb4b74" /><Relationship Type="http://schemas.openxmlformats.org/officeDocument/2006/relationships/image" Target="/media/image9.jpg" Id="R7e615737ebfa417d" /><Relationship Type="http://schemas.openxmlformats.org/officeDocument/2006/relationships/image" Target="/media/imagea.jpg" Id="R93dbd2820f0f4736" /><Relationship Type="http://schemas.openxmlformats.org/officeDocument/2006/relationships/image" Target="/media/imageb.jpg" Id="R38d0e73a5e5a465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2019-08-12T22:37:22.7328560Z</dcterms:created>
  <dcterms:modified xsi:type="dcterms:W3CDTF">2019-08-12T22:40:56.9542754Z</dcterms:modified>
  <dc:creator>สุวิทย์ นาเจริญวุฒิกุล</dc:creator>
  <lastModifiedBy>สุวิทย์ นาเจริญวุฒิกุล</lastModifiedBy>
</coreProperties>
</file>